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8CE" w:rsidRDefault="00B438CE" w:rsidP="008D077A">
      <w:pPr>
        <w:spacing w:line="480" w:lineRule="auto"/>
        <w:jc w:val="both"/>
        <w:rPr>
          <w:rFonts w:ascii="Times New Roman" w:hAnsi="Times New Roman" w:cs="Times New Roman"/>
          <w:b/>
          <w:sz w:val="24"/>
          <w:szCs w:val="24"/>
        </w:rPr>
      </w:pPr>
      <w:r>
        <w:rPr>
          <w:rFonts w:ascii="Times New Roman" w:hAnsi="Times New Roman" w:cs="Times New Roman"/>
          <w:b/>
          <w:sz w:val="24"/>
          <w:szCs w:val="24"/>
        </w:rPr>
        <w:t>Institutional Affiliation</w:t>
      </w:r>
    </w:p>
    <w:p w:rsidR="00B438CE" w:rsidRDefault="00B438CE" w:rsidP="008D077A">
      <w:pPr>
        <w:spacing w:line="480" w:lineRule="auto"/>
        <w:jc w:val="both"/>
        <w:rPr>
          <w:rFonts w:ascii="Times New Roman" w:hAnsi="Times New Roman" w:cs="Times New Roman"/>
          <w:b/>
          <w:sz w:val="24"/>
          <w:szCs w:val="24"/>
        </w:rPr>
      </w:pPr>
      <w:r>
        <w:rPr>
          <w:rFonts w:ascii="Times New Roman" w:hAnsi="Times New Roman" w:cs="Times New Roman"/>
          <w:b/>
          <w:sz w:val="24"/>
          <w:szCs w:val="24"/>
        </w:rPr>
        <w:t>Code</w:t>
      </w:r>
    </w:p>
    <w:p w:rsidR="00B438CE" w:rsidRDefault="00B438CE" w:rsidP="008D077A">
      <w:pPr>
        <w:spacing w:line="480" w:lineRule="auto"/>
        <w:jc w:val="both"/>
        <w:rPr>
          <w:rFonts w:ascii="Times New Roman" w:hAnsi="Times New Roman" w:cs="Times New Roman"/>
          <w:b/>
          <w:sz w:val="24"/>
          <w:szCs w:val="24"/>
        </w:rPr>
      </w:pPr>
      <w:r>
        <w:rPr>
          <w:rFonts w:ascii="Times New Roman" w:hAnsi="Times New Roman" w:cs="Times New Roman"/>
          <w:b/>
          <w:sz w:val="24"/>
          <w:szCs w:val="24"/>
        </w:rPr>
        <w:t>Name</w:t>
      </w:r>
    </w:p>
    <w:p w:rsidR="00B438CE" w:rsidRDefault="00B438CE" w:rsidP="008D077A">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Date </w:t>
      </w:r>
    </w:p>
    <w:p w:rsidR="00D64389" w:rsidRPr="008D077A" w:rsidRDefault="00A76ED4" w:rsidP="008D077A">
      <w:pPr>
        <w:spacing w:line="480" w:lineRule="auto"/>
        <w:jc w:val="both"/>
        <w:rPr>
          <w:rFonts w:ascii="Times New Roman" w:hAnsi="Times New Roman" w:cs="Times New Roman"/>
          <w:b/>
          <w:sz w:val="24"/>
          <w:szCs w:val="24"/>
        </w:rPr>
      </w:pPr>
      <w:r w:rsidRPr="008D077A">
        <w:rPr>
          <w:rFonts w:ascii="Times New Roman" w:hAnsi="Times New Roman" w:cs="Times New Roman"/>
          <w:b/>
          <w:sz w:val="24"/>
          <w:szCs w:val="24"/>
        </w:rPr>
        <w:t>Importance of Research Standards</w:t>
      </w:r>
    </w:p>
    <w:p w:rsidR="00A76ED4" w:rsidRPr="008D077A" w:rsidRDefault="00A07F3D" w:rsidP="008D077A">
      <w:pPr>
        <w:spacing w:line="480" w:lineRule="auto"/>
        <w:jc w:val="both"/>
        <w:rPr>
          <w:rFonts w:ascii="Times New Roman" w:hAnsi="Times New Roman" w:cs="Times New Roman"/>
          <w:sz w:val="24"/>
          <w:szCs w:val="24"/>
        </w:rPr>
      </w:pPr>
      <w:r w:rsidRPr="008D077A">
        <w:rPr>
          <w:rFonts w:ascii="Times New Roman" w:hAnsi="Times New Roman" w:cs="Times New Roman"/>
          <w:b/>
          <w:sz w:val="24"/>
          <w:szCs w:val="24"/>
        </w:rPr>
        <w:t>Research question:</w:t>
      </w:r>
      <w:r w:rsidRPr="008D077A">
        <w:rPr>
          <w:rFonts w:ascii="Times New Roman" w:hAnsi="Times New Roman" w:cs="Times New Roman"/>
          <w:sz w:val="24"/>
          <w:szCs w:val="24"/>
        </w:rPr>
        <w:t xml:space="preserve"> What steps can be taken to prevent more maternity deaths for Black women, from treatable illnesses like pre-clampsia, in communities such as Boston, MA vs. Indianapolis, IN.</w:t>
      </w:r>
    </w:p>
    <w:p w:rsidR="00A07F3D" w:rsidRPr="008D077A" w:rsidRDefault="00937B43" w:rsidP="008D077A">
      <w:pPr>
        <w:spacing w:line="480" w:lineRule="auto"/>
        <w:jc w:val="both"/>
        <w:rPr>
          <w:rFonts w:ascii="Times New Roman" w:hAnsi="Times New Roman" w:cs="Times New Roman"/>
          <w:b/>
          <w:color w:val="1D1D1D"/>
          <w:sz w:val="24"/>
          <w:szCs w:val="24"/>
          <w:shd w:val="clear" w:color="auto" w:fill="FFFFFF"/>
        </w:rPr>
      </w:pPr>
      <w:r w:rsidRPr="008D077A">
        <w:rPr>
          <w:rFonts w:ascii="Times New Roman" w:hAnsi="Times New Roman" w:cs="Times New Roman"/>
          <w:b/>
          <w:color w:val="1D1D1D"/>
          <w:sz w:val="24"/>
          <w:szCs w:val="24"/>
          <w:shd w:val="clear" w:color="auto" w:fill="FFFFFF"/>
        </w:rPr>
        <w:t>Syphilis Study at Tuskegee</w:t>
      </w:r>
    </w:p>
    <w:p w:rsidR="003C5B26" w:rsidRPr="003C5B26" w:rsidRDefault="003C5B26" w:rsidP="003C5B26">
      <w:pPr>
        <w:spacing w:line="480" w:lineRule="auto"/>
        <w:jc w:val="both"/>
        <w:rPr>
          <w:rFonts w:ascii="Times New Roman" w:hAnsi="Times New Roman" w:cs="Times New Roman"/>
          <w:color w:val="1D1D1D"/>
          <w:sz w:val="24"/>
          <w:szCs w:val="24"/>
          <w:shd w:val="clear" w:color="auto" w:fill="FFFFFF"/>
        </w:rPr>
      </w:pPr>
      <w:r w:rsidRPr="003C5B26">
        <w:rPr>
          <w:rFonts w:ascii="Times New Roman" w:hAnsi="Times New Roman" w:cs="Times New Roman"/>
          <w:color w:val="1D1D1D"/>
          <w:sz w:val="24"/>
          <w:szCs w:val="24"/>
          <w:shd w:val="clear" w:color="auto" w:fill="FFFFFF"/>
        </w:rPr>
        <w:t xml:space="preserve">According to (Gray, 1998), the study was aimed at examining the natural causes of untreated syphilis among Men in the black community. It was also aimed to affirm if indeed syphilis resulted in cardiovascular damage compared to neurological damage. The Tuskegee study accounts for the very shocking medical experiment which was conducted by the government medical practitioners on black African American men. This continued for more than two decades from the year 1932 to the year 1972 under strict supervision by the government, as they continue the unethical experiment on black people. </w:t>
      </w:r>
    </w:p>
    <w:p w:rsidR="003C5B26" w:rsidRPr="003C5B26" w:rsidRDefault="003C5B26" w:rsidP="003C5B26">
      <w:pPr>
        <w:spacing w:line="480" w:lineRule="auto"/>
        <w:jc w:val="both"/>
        <w:rPr>
          <w:rFonts w:ascii="Times New Roman" w:hAnsi="Times New Roman" w:cs="Times New Roman"/>
          <w:color w:val="1D1D1D"/>
          <w:sz w:val="24"/>
          <w:szCs w:val="24"/>
          <w:shd w:val="clear" w:color="auto" w:fill="FFFFFF"/>
        </w:rPr>
      </w:pPr>
      <w:r w:rsidRPr="003C5B26">
        <w:rPr>
          <w:rFonts w:ascii="Times New Roman" w:hAnsi="Times New Roman" w:cs="Times New Roman"/>
          <w:color w:val="1D1D1D"/>
          <w:sz w:val="24"/>
          <w:szCs w:val="24"/>
          <w:shd w:val="clear" w:color="auto" w:fill="FFFFFF"/>
        </w:rPr>
        <w:t xml:space="preserve">Those who were recruited for the testing had not been told if they were suffering from the syphilis infection and if the infection could have been transmitted through having sex, instead, instead they were presumed to be having bad blood, this was a term that was used when referring to a range of infections. The Syphilis Study at Tuskegee did not consider any of the research standards because the provision of treatment was part of the study initially and some patients were administered </w:t>
      </w:r>
      <w:r w:rsidRPr="003C5B26">
        <w:rPr>
          <w:rFonts w:ascii="Times New Roman" w:hAnsi="Times New Roman" w:cs="Times New Roman"/>
          <w:color w:val="1D1D1D"/>
          <w:sz w:val="24"/>
          <w:szCs w:val="24"/>
          <w:shd w:val="clear" w:color="auto" w:fill="FFFFFF"/>
        </w:rPr>
        <w:lastRenderedPageBreak/>
        <w:t xml:space="preserve">bismuth, arsenic as well as mercury. Later, after the failed original study in producing important data, a decision was made to follow the subjects until they succumbed to death as the treatment was withdrawn. The infected black men were denied penicillin drug which was available in the mid-1940s and was continued to be withheld from the infected men for about 25 years later. This was a direct violation of the government legislation which mandates the treatment of venereal infections. </w:t>
      </w:r>
    </w:p>
    <w:p w:rsidR="003C5B26" w:rsidRPr="003C5B26" w:rsidRDefault="003C5B26" w:rsidP="003C5B26">
      <w:pPr>
        <w:spacing w:line="480" w:lineRule="auto"/>
        <w:jc w:val="both"/>
        <w:rPr>
          <w:rFonts w:ascii="Times New Roman" w:hAnsi="Times New Roman" w:cs="Times New Roman"/>
          <w:color w:val="1D1D1D"/>
          <w:sz w:val="24"/>
          <w:szCs w:val="24"/>
          <w:shd w:val="clear" w:color="auto" w:fill="FFFFFF"/>
        </w:rPr>
      </w:pPr>
      <w:r w:rsidRPr="003C5B26">
        <w:rPr>
          <w:rFonts w:ascii="Times New Roman" w:hAnsi="Times New Roman" w:cs="Times New Roman"/>
          <w:color w:val="1D1D1D"/>
          <w:sz w:val="24"/>
          <w:szCs w:val="24"/>
          <w:shd w:val="clear" w:color="auto" w:fill="FFFFFF"/>
        </w:rPr>
        <w:t>In consideration of the importance of the institutional review board, in protecting both welfare, privacy, and rights of research subjects. It failed totally in protecting the subjects who were the African American Men. IRB tends to serve as a third party, an oversight party that is governed by the federal organization. Its key purpose IRB in terms of setting standards for future research is to give an assurance both in advance as well as by periodic review, that, more appropriate steps are considered in order to protect the welfare and the rights of human beings who are involved in the research study as subjects. Considering the above experiment on Syphilis Study at Tuskegee, human rights were violated and the welfare of all the subjects was totally not considered. The failure by the IRB to oversight the study lead to the loss of lives of various subjects.</w:t>
      </w:r>
    </w:p>
    <w:p w:rsidR="003C5B26" w:rsidRDefault="003C5B26" w:rsidP="003C5B26">
      <w:pPr>
        <w:spacing w:line="480" w:lineRule="auto"/>
        <w:jc w:val="both"/>
        <w:rPr>
          <w:rFonts w:ascii="Times New Roman" w:hAnsi="Times New Roman" w:cs="Times New Roman"/>
          <w:color w:val="1D1D1D"/>
          <w:sz w:val="24"/>
          <w:szCs w:val="24"/>
          <w:shd w:val="clear" w:color="auto" w:fill="FFFFFF"/>
        </w:rPr>
      </w:pPr>
      <w:r w:rsidRPr="003C5B26">
        <w:rPr>
          <w:rFonts w:ascii="Times New Roman" w:hAnsi="Times New Roman" w:cs="Times New Roman"/>
          <w:color w:val="1D1D1D"/>
          <w:sz w:val="24"/>
          <w:szCs w:val="24"/>
          <w:shd w:val="clear" w:color="auto" w:fill="FFFFFF"/>
        </w:rPr>
        <w:t>In summation, the implication of an IRB for my specific research efforts would be to approve certain modifications required in order to secure approval as well as disapprove research when all the policies are not met. All this is aimed at protecting the welfare and roles of all those whom I will be involving in my research.</w:t>
      </w:r>
    </w:p>
    <w:p w:rsidR="00A07F3D" w:rsidRPr="008D077A" w:rsidRDefault="00A07F3D" w:rsidP="003C5B26">
      <w:pPr>
        <w:spacing w:line="480" w:lineRule="auto"/>
        <w:jc w:val="both"/>
        <w:rPr>
          <w:rFonts w:ascii="Times New Roman" w:hAnsi="Times New Roman" w:cs="Times New Roman"/>
          <w:b/>
          <w:sz w:val="24"/>
          <w:szCs w:val="24"/>
        </w:rPr>
      </w:pPr>
      <w:bookmarkStart w:id="0" w:name="_GoBack"/>
      <w:bookmarkEnd w:id="0"/>
      <w:r w:rsidRPr="008D077A">
        <w:rPr>
          <w:rFonts w:ascii="Times New Roman" w:hAnsi="Times New Roman" w:cs="Times New Roman"/>
          <w:b/>
          <w:sz w:val="24"/>
          <w:szCs w:val="24"/>
        </w:rPr>
        <w:t>Reference</w:t>
      </w:r>
    </w:p>
    <w:p w:rsidR="00A07F3D" w:rsidRPr="008D077A" w:rsidRDefault="00937B43" w:rsidP="008D077A">
      <w:pPr>
        <w:spacing w:line="480" w:lineRule="auto"/>
        <w:jc w:val="both"/>
        <w:rPr>
          <w:rFonts w:ascii="Times New Roman" w:hAnsi="Times New Roman" w:cs="Times New Roman"/>
          <w:sz w:val="24"/>
          <w:szCs w:val="24"/>
        </w:rPr>
      </w:pPr>
      <w:r w:rsidRPr="008D077A">
        <w:rPr>
          <w:rFonts w:ascii="Times New Roman" w:hAnsi="Times New Roman" w:cs="Times New Roman"/>
          <w:sz w:val="24"/>
          <w:szCs w:val="24"/>
        </w:rPr>
        <w:t xml:space="preserve">Gray, F. D. (1998). The Tuskegee syphilis study: The real story and beyond. </w:t>
      </w:r>
      <w:r w:rsidR="008731FC" w:rsidRPr="008D077A">
        <w:rPr>
          <w:rFonts w:ascii="Times New Roman" w:hAnsi="Times New Roman" w:cs="Times New Roman"/>
          <w:sz w:val="24"/>
          <w:szCs w:val="24"/>
        </w:rPr>
        <w:t>New South</w:t>
      </w:r>
      <w:r w:rsidRPr="008D077A">
        <w:rPr>
          <w:rFonts w:ascii="Times New Roman" w:hAnsi="Times New Roman" w:cs="Times New Roman"/>
          <w:sz w:val="24"/>
          <w:szCs w:val="24"/>
        </w:rPr>
        <w:t xml:space="preserve"> Books. </w:t>
      </w:r>
    </w:p>
    <w:sectPr w:rsidR="00A07F3D" w:rsidRPr="008D07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ED4"/>
    <w:rsid w:val="00091C00"/>
    <w:rsid w:val="0011179E"/>
    <w:rsid w:val="001F6500"/>
    <w:rsid w:val="002B7006"/>
    <w:rsid w:val="003C5B26"/>
    <w:rsid w:val="004C606D"/>
    <w:rsid w:val="007B3CC9"/>
    <w:rsid w:val="008731FC"/>
    <w:rsid w:val="008D077A"/>
    <w:rsid w:val="008E593F"/>
    <w:rsid w:val="009302C3"/>
    <w:rsid w:val="00937B43"/>
    <w:rsid w:val="009B1974"/>
    <w:rsid w:val="009E46B8"/>
    <w:rsid w:val="00A06604"/>
    <w:rsid w:val="00A07F3D"/>
    <w:rsid w:val="00A76ED4"/>
    <w:rsid w:val="00B27E9B"/>
    <w:rsid w:val="00B438CE"/>
    <w:rsid w:val="00D64389"/>
    <w:rsid w:val="00EB7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534B7"/>
  <w15:chartTrackingRefBased/>
  <w15:docId w15:val="{97093C5E-8D32-4A10-B627-A4A1C1F3C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Baraza</dc:creator>
  <cp:keywords/>
  <dc:description/>
  <cp:lastModifiedBy>Baraza</cp:lastModifiedBy>
  <cp:revision>6</cp:revision>
  <dcterms:created xsi:type="dcterms:W3CDTF">2021-06-13T08:27:00Z</dcterms:created>
  <dcterms:modified xsi:type="dcterms:W3CDTF">2021-06-13T14:21:00Z</dcterms:modified>
</cp:coreProperties>
</file>